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C99" w:rsidRDefault="00F27C99" w:rsidP="00F27C99">
      <w:pPr>
        <w:rPr>
          <w:b/>
          <w:bCs/>
        </w:rPr>
      </w:pPr>
      <w:bookmarkStart w:id="0" w:name="_GoBack"/>
      <w:bookmarkEnd w:id="0"/>
      <w:r w:rsidRPr="00E16A40">
        <w:rPr>
          <w:b/>
          <w:bCs/>
        </w:rPr>
        <w:t>Africa RISING, NAFAKA and TUBORESHE CHAKULA (TUBOCHA) Scaling Project</w:t>
      </w:r>
      <w:r w:rsidRPr="00E16A40">
        <w:br/>
      </w:r>
      <w:r w:rsidRPr="00E16A40">
        <w:rPr>
          <w:b/>
          <w:bCs/>
        </w:rPr>
        <w:t>Annual Review and Planning Meeting</w:t>
      </w:r>
    </w:p>
    <w:p w:rsidR="00F27C99" w:rsidRDefault="00F27C99" w:rsidP="00F27C99">
      <w:pPr>
        <w:rPr>
          <w:b/>
          <w:bCs/>
        </w:rPr>
      </w:pPr>
    </w:p>
    <w:p w:rsidR="00F27C99" w:rsidRPr="00F27C99" w:rsidRDefault="00F27C99" w:rsidP="00F27C99">
      <w:pPr>
        <w:rPr>
          <w:b/>
          <w:bCs/>
          <w:color w:val="0070C0"/>
        </w:rPr>
      </w:pPr>
      <w:r w:rsidRPr="00F27C99">
        <w:rPr>
          <w:b/>
          <w:bCs/>
          <w:color w:val="0070C0"/>
        </w:rPr>
        <w:t xml:space="preserve">Items for team </w:t>
      </w:r>
      <w:r w:rsidR="00456153">
        <w:rPr>
          <w:b/>
          <w:bCs/>
          <w:color w:val="0070C0"/>
        </w:rPr>
        <w:t xml:space="preserve">progress </w:t>
      </w:r>
      <w:r w:rsidRPr="00F27C99">
        <w:rPr>
          <w:b/>
          <w:bCs/>
          <w:color w:val="0070C0"/>
        </w:rPr>
        <w:t>presentations</w:t>
      </w:r>
    </w:p>
    <w:p w:rsidR="00F27C99" w:rsidRDefault="00F27C99" w:rsidP="00F27C99">
      <w:pPr>
        <w:pStyle w:val="ListParagraph"/>
        <w:numPr>
          <w:ilvl w:val="0"/>
          <w:numId w:val="4"/>
        </w:numPr>
      </w:pPr>
      <w:r>
        <w:t>Summary description of key activities for your theme.</w:t>
      </w:r>
    </w:p>
    <w:p w:rsidR="00F27C99" w:rsidRDefault="00F27C99" w:rsidP="00F27C99">
      <w:pPr>
        <w:pStyle w:val="ListParagraph"/>
        <w:numPr>
          <w:ilvl w:val="0"/>
          <w:numId w:val="4"/>
        </w:numPr>
      </w:pPr>
      <w:r>
        <w:t>Targets: Provide information on numbers reached versus numbers targeted. Include disaggregation by district and by sex, where appropriate</w:t>
      </w:r>
    </w:p>
    <w:p w:rsidR="00F27C99" w:rsidRDefault="00F27C99" w:rsidP="00F27C99">
      <w:pPr>
        <w:pStyle w:val="ListParagraph"/>
        <w:numPr>
          <w:ilvl w:val="0"/>
          <w:numId w:val="4"/>
        </w:numPr>
      </w:pPr>
      <w:r>
        <w:t>Key Results: Give 1 or 2 sentences that explain the outputs and outcomes achieved as a result of implementing the activity.</w:t>
      </w:r>
    </w:p>
    <w:p w:rsidR="00F27C99" w:rsidRDefault="00F27C99" w:rsidP="00F27C99">
      <w:pPr>
        <w:pStyle w:val="ListParagraph"/>
        <w:numPr>
          <w:ilvl w:val="0"/>
          <w:numId w:val="4"/>
        </w:numPr>
      </w:pPr>
      <w:r>
        <w:t>Partners: Mention any stakeholders who participated in your activities.</w:t>
      </w:r>
    </w:p>
    <w:p w:rsidR="00F27C99" w:rsidRDefault="00F27C99" w:rsidP="00F27C99">
      <w:pPr>
        <w:pStyle w:val="ListParagraph"/>
        <w:numPr>
          <w:ilvl w:val="0"/>
          <w:numId w:val="4"/>
        </w:numPr>
      </w:pPr>
      <w:r>
        <w:t>Give reasons for any under-achievements or over-achievements</w:t>
      </w:r>
    </w:p>
    <w:p w:rsidR="00F27C99" w:rsidRDefault="00F27C99" w:rsidP="00F27C99">
      <w:pPr>
        <w:pStyle w:val="ListParagraph"/>
        <w:numPr>
          <w:ilvl w:val="0"/>
          <w:numId w:val="4"/>
        </w:numPr>
      </w:pPr>
      <w:r>
        <w:t>List challenges and constraints faced – and ideas to address them in future.</w:t>
      </w:r>
    </w:p>
    <w:p w:rsidR="00F27C99" w:rsidRDefault="00F27C99" w:rsidP="00F27C99">
      <w:pPr>
        <w:pStyle w:val="ListParagraph"/>
        <w:numPr>
          <w:ilvl w:val="0"/>
          <w:numId w:val="4"/>
        </w:numPr>
      </w:pPr>
      <w:r>
        <w:t>Lessons learned</w:t>
      </w:r>
    </w:p>
    <w:p w:rsidR="00F27C99" w:rsidRDefault="00F27C99" w:rsidP="00F27C99">
      <w:pPr>
        <w:pStyle w:val="ListParagraph"/>
        <w:numPr>
          <w:ilvl w:val="0"/>
          <w:numId w:val="4"/>
        </w:numPr>
      </w:pPr>
      <w:r>
        <w:t>Which activities are working best?</w:t>
      </w:r>
    </w:p>
    <w:p w:rsidR="00F27C99" w:rsidRDefault="00F27C99" w:rsidP="00F27C99">
      <w:pPr>
        <w:pStyle w:val="ListParagraph"/>
        <w:numPr>
          <w:ilvl w:val="0"/>
          <w:numId w:val="4"/>
        </w:numPr>
      </w:pPr>
      <w:r>
        <w:t>Which activities need improvement?</w:t>
      </w:r>
    </w:p>
    <w:p w:rsidR="00564AE6" w:rsidRDefault="00F27C99" w:rsidP="00F27C99">
      <w:pPr>
        <w:pStyle w:val="ListParagraph"/>
        <w:numPr>
          <w:ilvl w:val="0"/>
          <w:numId w:val="4"/>
        </w:numPr>
      </w:pPr>
      <w:r>
        <w:t xml:space="preserve">Recommendations </w:t>
      </w:r>
    </w:p>
    <w:sectPr w:rsidR="00564A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E0B7A"/>
    <w:multiLevelType w:val="multilevel"/>
    <w:tmpl w:val="EFEE3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FEA605E"/>
    <w:multiLevelType w:val="hybridMultilevel"/>
    <w:tmpl w:val="8F4CC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37D81"/>
    <w:multiLevelType w:val="hybridMultilevel"/>
    <w:tmpl w:val="3F063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C969B9"/>
    <w:multiLevelType w:val="multilevel"/>
    <w:tmpl w:val="6A3E29AA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99"/>
    <w:rsid w:val="00456153"/>
    <w:rsid w:val="00564AE6"/>
    <w:rsid w:val="008D7177"/>
    <w:rsid w:val="00B81779"/>
    <w:rsid w:val="00F2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8D7177"/>
    <w:pPr>
      <w:keepNext/>
      <w:numPr>
        <w:ilvl w:val="1"/>
        <w:numId w:val="2"/>
      </w:numPr>
      <w:spacing w:before="240" w:after="60" w:line="240" w:lineRule="auto"/>
      <w:ind w:left="576" w:hanging="576"/>
      <w:outlineLvl w:val="1"/>
    </w:pPr>
    <w:rPr>
      <w:rFonts w:eastAsia="Times New Roman"/>
      <w:b/>
      <w:bCs/>
      <w:iCs/>
      <w:color w:val="00B050"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8D7177"/>
    <w:rPr>
      <w:rFonts w:eastAsia="Times New Roman"/>
      <w:b/>
      <w:bCs/>
      <w:iCs/>
      <w:color w:val="00B050"/>
      <w:sz w:val="24"/>
      <w:szCs w:val="28"/>
      <w:lang w:val="x-none" w:eastAsia="x-none"/>
    </w:rPr>
  </w:style>
  <w:style w:type="paragraph" w:styleId="ListParagraph">
    <w:name w:val="List Paragraph"/>
    <w:basedOn w:val="Normal"/>
    <w:uiPriority w:val="34"/>
    <w:qFormat/>
    <w:rsid w:val="00F27C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8D7177"/>
    <w:pPr>
      <w:keepNext/>
      <w:numPr>
        <w:ilvl w:val="1"/>
        <w:numId w:val="2"/>
      </w:numPr>
      <w:spacing w:before="240" w:after="60" w:line="240" w:lineRule="auto"/>
      <w:ind w:left="576" w:hanging="576"/>
      <w:outlineLvl w:val="1"/>
    </w:pPr>
    <w:rPr>
      <w:rFonts w:eastAsia="Times New Roman"/>
      <w:b/>
      <w:bCs/>
      <w:iCs/>
      <w:color w:val="00B050"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8D7177"/>
    <w:rPr>
      <w:rFonts w:eastAsia="Times New Roman"/>
      <w:b/>
      <w:bCs/>
      <w:iCs/>
      <w:color w:val="00B050"/>
      <w:sz w:val="24"/>
      <w:szCs w:val="28"/>
      <w:lang w:val="x-none" w:eastAsia="x-none"/>
    </w:rPr>
  </w:style>
  <w:style w:type="paragraph" w:styleId="ListParagraph">
    <w:name w:val="List Paragraph"/>
    <w:basedOn w:val="Normal"/>
    <w:uiPriority w:val="34"/>
    <w:qFormat/>
    <w:rsid w:val="00F27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Haroon Sseguya</dc:creator>
  <cp:lastModifiedBy>Odhong, Jonathan (IITA)</cp:lastModifiedBy>
  <cp:revision>2</cp:revision>
  <dcterms:created xsi:type="dcterms:W3CDTF">2015-06-24T06:37:00Z</dcterms:created>
  <dcterms:modified xsi:type="dcterms:W3CDTF">2015-06-24T06:37:00Z</dcterms:modified>
</cp:coreProperties>
</file>